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779C" w14:textId="066DA64A" w:rsidR="004A1F1C" w:rsidRDefault="0027121A" w:rsidP="0027121A">
      <w:pPr>
        <w:jc w:val="center"/>
        <w:rPr>
          <w:b/>
          <w:bCs/>
          <w:color w:val="FF0000"/>
          <w:sz w:val="28"/>
          <w:szCs w:val="28"/>
          <w:u w:val="single"/>
        </w:rPr>
      </w:pPr>
      <w:r>
        <w:rPr>
          <w:b/>
          <w:bCs/>
          <w:color w:val="FF0000"/>
          <w:sz w:val="28"/>
          <w:szCs w:val="28"/>
          <w:u w:val="single"/>
        </w:rPr>
        <w:t>U3A Wanderers Newsletter August 2019</w:t>
      </w:r>
    </w:p>
    <w:p w14:paraId="6AABA1F9" w14:textId="4EBEBB2D" w:rsidR="0027121A" w:rsidRDefault="00B72D7D" w:rsidP="0027121A">
      <w:pPr>
        <w:jc w:val="center"/>
        <w:rPr>
          <w:color w:val="FF0000"/>
          <w:sz w:val="28"/>
          <w:szCs w:val="28"/>
        </w:rPr>
      </w:pPr>
      <w:r>
        <w:rPr>
          <w:noProof/>
        </w:rPr>
        <w:drawing>
          <wp:inline distT="0" distB="0" distL="0" distR="0" wp14:anchorId="061F90EE" wp14:editId="2B235ADB">
            <wp:extent cx="6645910" cy="1595120"/>
            <wp:effectExtent l="0" t="0" r="254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595120"/>
                    </a:xfrm>
                    <a:prstGeom prst="rect">
                      <a:avLst/>
                    </a:prstGeom>
                  </pic:spPr>
                </pic:pic>
              </a:graphicData>
            </a:graphic>
          </wp:inline>
        </w:drawing>
      </w:r>
    </w:p>
    <w:p w14:paraId="39E2F441" w14:textId="1B7B92DB" w:rsidR="0027121A" w:rsidRPr="00612193" w:rsidRDefault="0027121A" w:rsidP="0027121A">
      <w:pPr>
        <w:rPr>
          <w:sz w:val="24"/>
          <w:szCs w:val="24"/>
        </w:rPr>
      </w:pPr>
      <w:r w:rsidRPr="00612193">
        <w:rPr>
          <w:sz w:val="24"/>
          <w:szCs w:val="24"/>
        </w:rPr>
        <w:t>Hello once again,</w:t>
      </w:r>
    </w:p>
    <w:p w14:paraId="6EBDA4D6" w14:textId="3F49F52D" w:rsidR="0027121A" w:rsidRPr="00612193" w:rsidRDefault="0027121A" w:rsidP="0027121A">
      <w:pPr>
        <w:rPr>
          <w:sz w:val="24"/>
          <w:szCs w:val="24"/>
        </w:rPr>
      </w:pPr>
      <w:r w:rsidRPr="00612193">
        <w:rPr>
          <w:sz w:val="24"/>
          <w:szCs w:val="24"/>
        </w:rPr>
        <w:t xml:space="preserve">It may have escaped your notice, but we are heading towards spring which means that our second semester program is upon us. </w:t>
      </w:r>
    </w:p>
    <w:p w14:paraId="134F89E8" w14:textId="2FE22BA0" w:rsidR="0027121A" w:rsidRPr="00612193" w:rsidRDefault="0027121A" w:rsidP="0027121A">
      <w:pPr>
        <w:rPr>
          <w:sz w:val="24"/>
          <w:szCs w:val="24"/>
        </w:rPr>
      </w:pPr>
      <w:r w:rsidRPr="00612193">
        <w:rPr>
          <w:sz w:val="24"/>
          <w:szCs w:val="24"/>
        </w:rPr>
        <w:t xml:space="preserve">The next 2 rallies are to </w:t>
      </w:r>
      <w:hyperlink r:id="rId6" w:history="1">
        <w:r w:rsidRPr="005F056C">
          <w:rPr>
            <w:rStyle w:val="Hyperlink"/>
            <w:color w:val="0070C0"/>
            <w:sz w:val="24"/>
            <w:szCs w:val="24"/>
          </w:rPr>
          <w:t>Warburton</w:t>
        </w:r>
      </w:hyperlink>
      <w:r w:rsidRPr="00955570">
        <w:rPr>
          <w:color w:val="0070C0"/>
          <w:sz w:val="24"/>
          <w:szCs w:val="24"/>
        </w:rPr>
        <w:t xml:space="preserve"> </w:t>
      </w:r>
      <w:r w:rsidRPr="00612193">
        <w:rPr>
          <w:sz w:val="24"/>
          <w:szCs w:val="24"/>
        </w:rPr>
        <w:t>on the 15</w:t>
      </w:r>
      <w:r w:rsidRPr="00612193">
        <w:rPr>
          <w:sz w:val="24"/>
          <w:szCs w:val="24"/>
          <w:vertAlign w:val="superscript"/>
        </w:rPr>
        <w:t>th</w:t>
      </w:r>
      <w:r w:rsidRPr="00612193">
        <w:rPr>
          <w:sz w:val="24"/>
          <w:szCs w:val="24"/>
        </w:rPr>
        <w:t xml:space="preserve"> – 19</w:t>
      </w:r>
      <w:r w:rsidRPr="00612193">
        <w:rPr>
          <w:sz w:val="24"/>
          <w:szCs w:val="24"/>
          <w:vertAlign w:val="superscript"/>
        </w:rPr>
        <w:t>th</w:t>
      </w:r>
      <w:r w:rsidRPr="00612193">
        <w:rPr>
          <w:sz w:val="24"/>
          <w:szCs w:val="24"/>
        </w:rPr>
        <w:t xml:space="preserve"> August and t</w:t>
      </w:r>
      <w:r w:rsidR="00612193">
        <w:rPr>
          <w:sz w:val="24"/>
          <w:szCs w:val="24"/>
        </w:rPr>
        <w:t>o</w:t>
      </w:r>
      <w:r w:rsidRPr="00612193">
        <w:rPr>
          <w:sz w:val="24"/>
          <w:szCs w:val="24"/>
        </w:rPr>
        <w:t xml:space="preserve"> </w:t>
      </w:r>
      <w:hyperlink r:id="rId7" w:history="1">
        <w:r w:rsidRPr="00955570">
          <w:rPr>
            <w:rStyle w:val="Hyperlink"/>
            <w:sz w:val="24"/>
            <w:szCs w:val="24"/>
          </w:rPr>
          <w:t>Inverloch</w:t>
        </w:r>
      </w:hyperlink>
      <w:r w:rsidRPr="00612193">
        <w:rPr>
          <w:sz w:val="24"/>
          <w:szCs w:val="24"/>
        </w:rPr>
        <w:t xml:space="preserve"> on the 13</w:t>
      </w:r>
      <w:r w:rsidRPr="00612193">
        <w:rPr>
          <w:sz w:val="24"/>
          <w:szCs w:val="24"/>
          <w:vertAlign w:val="superscript"/>
        </w:rPr>
        <w:t>th</w:t>
      </w:r>
      <w:r w:rsidRPr="00612193">
        <w:rPr>
          <w:sz w:val="24"/>
          <w:szCs w:val="24"/>
        </w:rPr>
        <w:t xml:space="preserve"> – 16</w:t>
      </w:r>
      <w:r w:rsidRPr="00612193">
        <w:rPr>
          <w:sz w:val="24"/>
          <w:szCs w:val="24"/>
          <w:vertAlign w:val="superscript"/>
        </w:rPr>
        <w:t>th</w:t>
      </w:r>
      <w:r w:rsidRPr="00612193">
        <w:rPr>
          <w:sz w:val="24"/>
          <w:szCs w:val="24"/>
        </w:rPr>
        <w:t xml:space="preserve"> September. It is not too late to enrol</w:t>
      </w:r>
      <w:r w:rsidR="002F3C7F" w:rsidRPr="00612193">
        <w:rPr>
          <w:sz w:val="24"/>
          <w:szCs w:val="24"/>
        </w:rPr>
        <w:t xml:space="preserve"> for either.</w:t>
      </w:r>
      <w:r w:rsidR="00955570">
        <w:rPr>
          <w:sz w:val="24"/>
          <w:szCs w:val="24"/>
        </w:rPr>
        <w:t xml:space="preserve"> (Click on the links)</w:t>
      </w:r>
    </w:p>
    <w:p w14:paraId="4E581A33" w14:textId="0347B18D" w:rsidR="002F3C7F" w:rsidRDefault="00F350EB" w:rsidP="002F3C7F">
      <w:pPr>
        <w:spacing w:after="0"/>
        <w:rPr>
          <w:color w:val="000000" w:themeColor="text1"/>
          <w:sz w:val="24"/>
          <w:szCs w:val="24"/>
        </w:rPr>
      </w:pPr>
      <w:hyperlink r:id="rId8" w:history="1">
        <w:r w:rsidR="002F3C7F" w:rsidRPr="00955570">
          <w:rPr>
            <w:rStyle w:val="Hyperlink"/>
            <w:sz w:val="24"/>
            <w:szCs w:val="24"/>
          </w:rPr>
          <w:t>AGM</w:t>
        </w:r>
      </w:hyperlink>
      <w:r w:rsidR="002F3C7F" w:rsidRPr="00612193">
        <w:rPr>
          <w:color w:val="0070C0"/>
          <w:sz w:val="24"/>
          <w:szCs w:val="24"/>
        </w:rPr>
        <w:t xml:space="preserve"> </w:t>
      </w:r>
      <w:r w:rsidR="002F3C7F" w:rsidRPr="00612193">
        <w:rPr>
          <w:color w:val="000000" w:themeColor="text1"/>
          <w:sz w:val="24"/>
          <w:szCs w:val="24"/>
        </w:rPr>
        <w:t>on Tuesday 24</w:t>
      </w:r>
      <w:r w:rsidR="002F3C7F" w:rsidRPr="00612193">
        <w:rPr>
          <w:color w:val="000000" w:themeColor="text1"/>
          <w:sz w:val="24"/>
          <w:szCs w:val="24"/>
          <w:vertAlign w:val="superscript"/>
        </w:rPr>
        <w:t>th</w:t>
      </w:r>
      <w:r w:rsidR="002F3C7F" w:rsidRPr="00612193">
        <w:rPr>
          <w:color w:val="000000" w:themeColor="text1"/>
          <w:sz w:val="24"/>
          <w:szCs w:val="24"/>
        </w:rPr>
        <w:t xml:space="preserve"> September at 3</w:t>
      </w:r>
      <w:r w:rsidR="00612193">
        <w:rPr>
          <w:color w:val="000000" w:themeColor="text1"/>
          <w:sz w:val="24"/>
          <w:szCs w:val="24"/>
        </w:rPr>
        <w:t>.30</w:t>
      </w:r>
      <w:r w:rsidR="002F3C7F" w:rsidRPr="00612193">
        <w:rPr>
          <w:color w:val="000000" w:themeColor="text1"/>
          <w:sz w:val="24"/>
          <w:szCs w:val="24"/>
        </w:rPr>
        <w:t xml:space="preserve">pm at Park Hills. We only have one opportunity per year to get together to discuss policy and organisation. I do not see myself as the </w:t>
      </w:r>
      <w:r w:rsidR="00941B16">
        <w:rPr>
          <w:color w:val="000000" w:themeColor="text1"/>
          <w:sz w:val="24"/>
          <w:szCs w:val="24"/>
        </w:rPr>
        <w:t xml:space="preserve">sole </w:t>
      </w:r>
      <w:r w:rsidR="002F3C7F" w:rsidRPr="00612193">
        <w:rPr>
          <w:color w:val="000000" w:themeColor="text1"/>
          <w:sz w:val="24"/>
          <w:szCs w:val="24"/>
        </w:rPr>
        <w:t xml:space="preserve">decision-maker on behalf of all members, but unless issues are brought up and discussed on this occasion I am thrust into this position. </w:t>
      </w:r>
      <w:r w:rsidR="00941B16">
        <w:rPr>
          <w:color w:val="000000" w:themeColor="text1"/>
          <w:sz w:val="24"/>
          <w:szCs w:val="24"/>
        </w:rPr>
        <w:t xml:space="preserve">We do not have a committee to represent you. </w:t>
      </w:r>
      <w:r w:rsidR="002F3C7F" w:rsidRPr="00612193">
        <w:rPr>
          <w:color w:val="000000" w:themeColor="text1"/>
          <w:sz w:val="24"/>
          <w:szCs w:val="24"/>
        </w:rPr>
        <w:t xml:space="preserve">It is also the occasion where we try to organise rally leaders for 2020. </w:t>
      </w:r>
      <w:r w:rsidR="009764FD">
        <w:rPr>
          <w:color w:val="000000" w:themeColor="text1"/>
          <w:sz w:val="24"/>
          <w:szCs w:val="24"/>
        </w:rPr>
        <w:t xml:space="preserve">Consider volunteering. </w:t>
      </w:r>
      <w:r w:rsidR="002F3C7F" w:rsidRPr="00612193">
        <w:rPr>
          <w:color w:val="000000" w:themeColor="text1"/>
          <w:sz w:val="24"/>
          <w:szCs w:val="24"/>
        </w:rPr>
        <w:t>Remember: no organisers, no rallies.</w:t>
      </w:r>
    </w:p>
    <w:p w14:paraId="50279619" w14:textId="77777777" w:rsidR="00612193" w:rsidRPr="00612193" w:rsidRDefault="00612193" w:rsidP="002F3C7F">
      <w:pPr>
        <w:spacing w:after="0"/>
        <w:rPr>
          <w:color w:val="000000" w:themeColor="text1"/>
          <w:sz w:val="24"/>
          <w:szCs w:val="24"/>
        </w:rPr>
      </w:pPr>
    </w:p>
    <w:p w14:paraId="6FDF5AA1" w14:textId="008A2272" w:rsidR="0027121A" w:rsidRPr="00612193" w:rsidRDefault="002F3C7F" w:rsidP="002F3C7F">
      <w:pPr>
        <w:spacing w:after="0"/>
        <w:rPr>
          <w:color w:val="000000" w:themeColor="text1"/>
          <w:sz w:val="24"/>
          <w:szCs w:val="24"/>
        </w:rPr>
      </w:pPr>
      <w:r w:rsidRPr="00612193">
        <w:rPr>
          <w:color w:val="000000" w:themeColor="text1"/>
          <w:sz w:val="24"/>
          <w:szCs w:val="24"/>
        </w:rPr>
        <w:t>Some matters I would like to see discussed are:</w:t>
      </w:r>
    </w:p>
    <w:p w14:paraId="6C8B77C2" w14:textId="1F61EFD3" w:rsidR="002F3C7F" w:rsidRPr="00612193" w:rsidRDefault="002F3C7F" w:rsidP="002F3C7F">
      <w:pPr>
        <w:pStyle w:val="ListParagraph"/>
        <w:numPr>
          <w:ilvl w:val="0"/>
          <w:numId w:val="1"/>
        </w:numPr>
        <w:spacing w:after="0"/>
        <w:rPr>
          <w:color w:val="000000" w:themeColor="text1"/>
          <w:sz w:val="24"/>
          <w:szCs w:val="24"/>
        </w:rPr>
      </w:pPr>
      <w:r w:rsidRPr="00612193">
        <w:rPr>
          <w:color w:val="000000" w:themeColor="text1"/>
          <w:sz w:val="24"/>
          <w:szCs w:val="24"/>
        </w:rPr>
        <w:t xml:space="preserve">The appointment of an assistant webmaster. At this stage I am enjoying doing it, so this consideration is not with </w:t>
      </w:r>
      <w:r w:rsidR="00612193" w:rsidRPr="00612193">
        <w:rPr>
          <w:color w:val="000000" w:themeColor="text1"/>
          <w:sz w:val="24"/>
          <w:szCs w:val="24"/>
        </w:rPr>
        <w:t>any immediate</w:t>
      </w:r>
      <w:r w:rsidRPr="00612193">
        <w:rPr>
          <w:color w:val="000000" w:themeColor="text1"/>
          <w:sz w:val="24"/>
          <w:szCs w:val="24"/>
        </w:rPr>
        <w:t xml:space="preserve"> view to a successor. I do not visualise any </w:t>
      </w:r>
      <w:r w:rsidR="00D105A0" w:rsidRPr="00612193">
        <w:rPr>
          <w:color w:val="000000" w:themeColor="text1"/>
          <w:sz w:val="24"/>
          <w:szCs w:val="24"/>
        </w:rPr>
        <w:t xml:space="preserve">current </w:t>
      </w:r>
      <w:r w:rsidRPr="00612193">
        <w:rPr>
          <w:color w:val="000000" w:themeColor="text1"/>
          <w:sz w:val="24"/>
          <w:szCs w:val="24"/>
        </w:rPr>
        <w:t>role</w:t>
      </w:r>
      <w:r w:rsidR="00612193" w:rsidRPr="00612193">
        <w:rPr>
          <w:color w:val="000000" w:themeColor="text1"/>
          <w:sz w:val="24"/>
          <w:szCs w:val="24"/>
        </w:rPr>
        <w:t xml:space="preserve"> at all</w:t>
      </w:r>
      <w:r w:rsidRPr="00612193">
        <w:rPr>
          <w:color w:val="000000" w:themeColor="text1"/>
          <w:sz w:val="24"/>
          <w:szCs w:val="24"/>
        </w:rPr>
        <w:t xml:space="preserve"> for this person because I think 2 people fiddling with the si</w:t>
      </w:r>
      <w:r w:rsidR="00D105A0" w:rsidRPr="00612193">
        <w:rPr>
          <w:color w:val="000000" w:themeColor="text1"/>
          <w:sz w:val="24"/>
          <w:szCs w:val="24"/>
        </w:rPr>
        <w:t>t</w:t>
      </w:r>
      <w:r w:rsidRPr="00612193">
        <w:rPr>
          <w:color w:val="000000" w:themeColor="text1"/>
          <w:sz w:val="24"/>
          <w:szCs w:val="24"/>
        </w:rPr>
        <w:t xml:space="preserve">e could be confusing. What I </w:t>
      </w:r>
      <w:r w:rsidR="00D105A0" w:rsidRPr="00612193">
        <w:rPr>
          <w:color w:val="000000" w:themeColor="text1"/>
          <w:sz w:val="24"/>
          <w:szCs w:val="24"/>
        </w:rPr>
        <w:t xml:space="preserve">want is just some-one who is willing to learn what is involved, so that if I were suddenly incapacitated, at least someone could teach a successor. </w:t>
      </w:r>
    </w:p>
    <w:p w14:paraId="6ADF6B66" w14:textId="0DFEE248" w:rsidR="00D105A0" w:rsidRPr="00612193" w:rsidRDefault="00D105A0" w:rsidP="002F3C7F">
      <w:pPr>
        <w:pStyle w:val="ListParagraph"/>
        <w:numPr>
          <w:ilvl w:val="0"/>
          <w:numId w:val="1"/>
        </w:numPr>
        <w:spacing w:after="0"/>
        <w:rPr>
          <w:color w:val="000000" w:themeColor="text1"/>
          <w:sz w:val="24"/>
          <w:szCs w:val="24"/>
        </w:rPr>
      </w:pPr>
      <w:r w:rsidRPr="00612193">
        <w:rPr>
          <w:color w:val="000000" w:themeColor="text1"/>
          <w:sz w:val="24"/>
          <w:szCs w:val="24"/>
        </w:rPr>
        <w:t>Our link to the U3</w:t>
      </w:r>
      <w:r w:rsidR="00612193" w:rsidRPr="00612193">
        <w:rPr>
          <w:color w:val="000000" w:themeColor="text1"/>
          <w:sz w:val="24"/>
          <w:szCs w:val="24"/>
        </w:rPr>
        <w:t>A website</w:t>
      </w:r>
      <w:r w:rsidRPr="00612193">
        <w:rPr>
          <w:color w:val="000000" w:themeColor="text1"/>
          <w:sz w:val="24"/>
          <w:szCs w:val="24"/>
        </w:rPr>
        <w:t xml:space="preserve">. If you have recently logged in to the U3A website, you will have noticed some changes.  There </w:t>
      </w:r>
      <w:r w:rsidR="00F350EB">
        <w:rPr>
          <w:color w:val="000000" w:themeColor="text1"/>
          <w:sz w:val="24"/>
          <w:szCs w:val="24"/>
        </w:rPr>
        <w:t>is now a direct link to our website. Check it out and come prepared to comment if you wish.</w:t>
      </w:r>
      <w:bookmarkStart w:id="0" w:name="_GoBack"/>
      <w:bookmarkEnd w:id="0"/>
    </w:p>
    <w:p w14:paraId="0C360DC8" w14:textId="345AFAA2" w:rsidR="00D105A0" w:rsidRPr="00612193" w:rsidRDefault="00D105A0" w:rsidP="002F3C7F">
      <w:pPr>
        <w:pStyle w:val="ListParagraph"/>
        <w:numPr>
          <w:ilvl w:val="0"/>
          <w:numId w:val="1"/>
        </w:numPr>
        <w:spacing w:after="0"/>
        <w:rPr>
          <w:color w:val="000000" w:themeColor="text1"/>
          <w:sz w:val="24"/>
          <w:szCs w:val="24"/>
        </w:rPr>
      </w:pPr>
      <w:r w:rsidRPr="00612193">
        <w:rPr>
          <w:color w:val="000000" w:themeColor="text1"/>
          <w:sz w:val="24"/>
          <w:szCs w:val="24"/>
        </w:rPr>
        <w:t xml:space="preserve">Rally guide-lines. Please look at these on </w:t>
      </w:r>
      <w:r w:rsidR="00941B16">
        <w:rPr>
          <w:color w:val="000000" w:themeColor="text1"/>
          <w:sz w:val="24"/>
          <w:szCs w:val="24"/>
        </w:rPr>
        <w:t>our</w:t>
      </w:r>
      <w:r w:rsidRPr="00612193">
        <w:rPr>
          <w:color w:val="000000" w:themeColor="text1"/>
          <w:sz w:val="24"/>
          <w:szCs w:val="24"/>
        </w:rPr>
        <w:t xml:space="preserve"> website and consider whether we want </w:t>
      </w:r>
      <w:r w:rsidR="00612193" w:rsidRPr="00612193">
        <w:rPr>
          <w:color w:val="000000" w:themeColor="text1"/>
          <w:sz w:val="24"/>
          <w:szCs w:val="24"/>
        </w:rPr>
        <w:t>additions</w:t>
      </w:r>
      <w:r w:rsidRPr="00612193">
        <w:rPr>
          <w:color w:val="000000" w:themeColor="text1"/>
          <w:sz w:val="24"/>
          <w:szCs w:val="24"/>
        </w:rPr>
        <w:t xml:space="preserve"> o</w:t>
      </w:r>
      <w:r w:rsidR="00612193" w:rsidRPr="00612193">
        <w:rPr>
          <w:color w:val="000000" w:themeColor="text1"/>
          <w:sz w:val="24"/>
          <w:szCs w:val="24"/>
        </w:rPr>
        <w:t>r</w:t>
      </w:r>
      <w:r w:rsidRPr="00612193">
        <w:rPr>
          <w:color w:val="000000" w:themeColor="text1"/>
          <w:sz w:val="24"/>
          <w:szCs w:val="24"/>
        </w:rPr>
        <w:t xml:space="preserve"> alterations. Maybe we need to think about rally size and a policy for bringing visitors.</w:t>
      </w:r>
    </w:p>
    <w:p w14:paraId="1DC4A118" w14:textId="39CF479B" w:rsidR="00D105A0" w:rsidRPr="00612193" w:rsidRDefault="00D105A0" w:rsidP="00D105A0">
      <w:pPr>
        <w:spacing w:after="0"/>
        <w:rPr>
          <w:color w:val="000000" w:themeColor="text1"/>
          <w:sz w:val="24"/>
          <w:szCs w:val="24"/>
        </w:rPr>
      </w:pPr>
    </w:p>
    <w:p w14:paraId="5FFACBF7" w14:textId="0F8716DE" w:rsidR="00D105A0" w:rsidRPr="00612193" w:rsidRDefault="00D105A0" w:rsidP="00D105A0">
      <w:pPr>
        <w:spacing w:after="0"/>
        <w:rPr>
          <w:color w:val="000000" w:themeColor="text1"/>
          <w:sz w:val="24"/>
          <w:szCs w:val="24"/>
        </w:rPr>
      </w:pPr>
      <w:r w:rsidRPr="00612193">
        <w:rPr>
          <w:color w:val="000000" w:themeColor="text1"/>
          <w:sz w:val="24"/>
          <w:szCs w:val="24"/>
        </w:rPr>
        <w:t>I will email a</w:t>
      </w:r>
      <w:r w:rsidR="00941B16">
        <w:rPr>
          <w:color w:val="000000" w:themeColor="text1"/>
          <w:sz w:val="24"/>
          <w:szCs w:val="24"/>
        </w:rPr>
        <w:t xml:space="preserve"> draft</w:t>
      </w:r>
      <w:r w:rsidRPr="00612193">
        <w:rPr>
          <w:color w:val="000000" w:themeColor="text1"/>
          <w:sz w:val="24"/>
          <w:szCs w:val="24"/>
        </w:rPr>
        <w:t xml:space="preserve"> agenda early in September and meanwhile ask you all to put the date in your diaries and submit the </w:t>
      </w:r>
      <w:r w:rsidR="00941B16">
        <w:rPr>
          <w:color w:val="000000" w:themeColor="text1"/>
          <w:sz w:val="24"/>
          <w:szCs w:val="24"/>
        </w:rPr>
        <w:t>attendance</w:t>
      </w:r>
      <w:r w:rsidRPr="00612193">
        <w:rPr>
          <w:color w:val="000000" w:themeColor="text1"/>
          <w:sz w:val="24"/>
          <w:szCs w:val="24"/>
        </w:rPr>
        <w:t xml:space="preserve"> </w:t>
      </w:r>
      <w:r w:rsidR="00612193" w:rsidRPr="00612193">
        <w:rPr>
          <w:color w:val="000000" w:themeColor="text1"/>
          <w:sz w:val="24"/>
          <w:szCs w:val="24"/>
        </w:rPr>
        <w:t>form</w:t>
      </w:r>
      <w:r w:rsidRPr="00612193">
        <w:rPr>
          <w:color w:val="000000" w:themeColor="text1"/>
          <w:sz w:val="24"/>
          <w:szCs w:val="24"/>
        </w:rPr>
        <w:t xml:space="preserve"> on the website.</w:t>
      </w:r>
      <w:r w:rsidR="00941B16">
        <w:rPr>
          <w:color w:val="000000" w:themeColor="text1"/>
          <w:sz w:val="24"/>
          <w:szCs w:val="24"/>
        </w:rPr>
        <w:t xml:space="preserve"> Also please think of any issues you would like to add to the agenda and let me know. </w:t>
      </w:r>
    </w:p>
    <w:p w14:paraId="3448C1A3" w14:textId="66395750" w:rsidR="00D105A0" w:rsidRPr="00612193" w:rsidRDefault="00D105A0" w:rsidP="00D105A0">
      <w:pPr>
        <w:spacing w:after="0"/>
        <w:rPr>
          <w:color w:val="000000" w:themeColor="text1"/>
          <w:sz w:val="24"/>
          <w:szCs w:val="24"/>
        </w:rPr>
      </w:pPr>
    </w:p>
    <w:p w14:paraId="40D794BE" w14:textId="1AF5C9B0" w:rsidR="00D105A0" w:rsidRPr="00612193" w:rsidRDefault="00612193" w:rsidP="00D105A0">
      <w:pPr>
        <w:spacing w:after="0"/>
        <w:rPr>
          <w:color w:val="000000" w:themeColor="text1"/>
          <w:sz w:val="24"/>
          <w:szCs w:val="24"/>
        </w:rPr>
      </w:pPr>
      <w:r w:rsidRPr="00612193">
        <w:rPr>
          <w:color w:val="000000" w:themeColor="text1"/>
          <w:sz w:val="24"/>
          <w:szCs w:val="24"/>
        </w:rPr>
        <w:t>I have been asked to start the Who’s Who page again with photos of group members. Because we often meet quite rarely, we forget names and faces. I plan to come around with my camera at future rallies and photograph participants in order to publish them together with names only. Please be prepared for this and let me know if you do not wish to be included.</w:t>
      </w:r>
      <w:r w:rsidR="00941B16">
        <w:rPr>
          <w:color w:val="000000" w:themeColor="text1"/>
          <w:sz w:val="24"/>
          <w:szCs w:val="24"/>
        </w:rPr>
        <w:t xml:space="preserve"> I am also happy to include a photo that you forward to me (couples together) if you are unable to attend rallies in the foreseeable future.</w:t>
      </w:r>
    </w:p>
    <w:p w14:paraId="3A888E21" w14:textId="23C1546B" w:rsidR="00612193" w:rsidRPr="00612193" w:rsidRDefault="00612193" w:rsidP="00D105A0">
      <w:pPr>
        <w:spacing w:after="0"/>
        <w:rPr>
          <w:color w:val="000000" w:themeColor="text1"/>
          <w:sz w:val="24"/>
          <w:szCs w:val="24"/>
        </w:rPr>
      </w:pPr>
    </w:p>
    <w:p w14:paraId="4AD04AD6" w14:textId="2E0ACA5C" w:rsidR="00612193" w:rsidRPr="00612193" w:rsidRDefault="00612193" w:rsidP="00D105A0">
      <w:pPr>
        <w:spacing w:after="0"/>
        <w:rPr>
          <w:color w:val="000000" w:themeColor="text1"/>
          <w:sz w:val="24"/>
          <w:szCs w:val="24"/>
        </w:rPr>
      </w:pPr>
      <w:r w:rsidRPr="00612193">
        <w:rPr>
          <w:color w:val="000000" w:themeColor="text1"/>
          <w:sz w:val="24"/>
          <w:szCs w:val="24"/>
        </w:rPr>
        <w:t>Cheers to all of you,</w:t>
      </w:r>
      <w:r w:rsidR="00941B16">
        <w:rPr>
          <w:color w:val="000000" w:themeColor="text1"/>
          <w:sz w:val="24"/>
          <w:szCs w:val="24"/>
        </w:rPr>
        <w:t xml:space="preserve"> </w:t>
      </w:r>
    </w:p>
    <w:p w14:paraId="64E8DAF5" w14:textId="5C2F5EAB" w:rsidR="00612193" w:rsidRPr="00612193" w:rsidRDefault="00612193" w:rsidP="00D105A0">
      <w:pPr>
        <w:spacing w:after="0"/>
        <w:rPr>
          <w:color w:val="000000" w:themeColor="text1"/>
          <w:sz w:val="24"/>
          <w:szCs w:val="24"/>
        </w:rPr>
      </w:pPr>
      <w:r w:rsidRPr="00612193">
        <w:rPr>
          <w:color w:val="000000" w:themeColor="text1"/>
          <w:sz w:val="24"/>
          <w:szCs w:val="24"/>
        </w:rPr>
        <w:t>Brigitte</w:t>
      </w:r>
    </w:p>
    <w:sectPr w:rsidR="00612193" w:rsidRPr="00612193" w:rsidSect="00941B1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3C36"/>
    <w:multiLevelType w:val="hybridMultilevel"/>
    <w:tmpl w:val="3B1AC4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1A"/>
    <w:rsid w:val="0027121A"/>
    <w:rsid w:val="002D0643"/>
    <w:rsid w:val="002F3C7F"/>
    <w:rsid w:val="004A1F1C"/>
    <w:rsid w:val="005F056C"/>
    <w:rsid w:val="00604C76"/>
    <w:rsid w:val="00612193"/>
    <w:rsid w:val="00791418"/>
    <w:rsid w:val="00941B16"/>
    <w:rsid w:val="00955570"/>
    <w:rsid w:val="009764FD"/>
    <w:rsid w:val="00B72D7D"/>
    <w:rsid w:val="00D105A0"/>
    <w:rsid w:val="00F35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37BD"/>
  <w15:chartTrackingRefBased/>
  <w15:docId w15:val="{160E16C8-39BA-4382-B14D-BBC586B2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7F"/>
    <w:pPr>
      <w:ind w:left="720"/>
      <w:contextualSpacing/>
    </w:pPr>
  </w:style>
  <w:style w:type="character" w:styleId="Hyperlink">
    <w:name w:val="Hyperlink"/>
    <w:basedOn w:val="DefaultParagraphFont"/>
    <w:uiPriority w:val="99"/>
    <w:unhideWhenUsed/>
    <w:rsid w:val="00955570"/>
    <w:rPr>
      <w:color w:val="0563C1" w:themeColor="hyperlink"/>
      <w:u w:val="single"/>
    </w:rPr>
  </w:style>
  <w:style w:type="character" w:styleId="UnresolvedMention">
    <w:name w:val="Unresolved Mention"/>
    <w:basedOn w:val="DefaultParagraphFont"/>
    <w:uiPriority w:val="99"/>
    <w:semiHidden/>
    <w:unhideWhenUsed/>
    <w:rsid w:val="00955570"/>
    <w:rPr>
      <w:color w:val="605E5C"/>
      <w:shd w:val="clear" w:color="auto" w:fill="E1DFDD"/>
    </w:rPr>
  </w:style>
  <w:style w:type="character" w:styleId="FollowedHyperlink">
    <w:name w:val="FollowedHyperlink"/>
    <w:basedOn w:val="DefaultParagraphFont"/>
    <w:uiPriority w:val="99"/>
    <w:semiHidden/>
    <w:unhideWhenUsed/>
    <w:rsid w:val="005F0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aknoxwcc.weebly.com/agm-2019.html" TargetMode="External"/><Relationship Id="rId3" Type="http://schemas.openxmlformats.org/officeDocument/2006/relationships/settings" Target="settings.xml"/><Relationship Id="rId7" Type="http://schemas.openxmlformats.org/officeDocument/2006/relationships/hyperlink" Target="https://u3aknoxwcc.weebly.com/inverlo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3aknoxwcc.weebly.com/warburto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22</cp:revision>
  <dcterms:created xsi:type="dcterms:W3CDTF">2019-08-09T05:40:00Z</dcterms:created>
  <dcterms:modified xsi:type="dcterms:W3CDTF">2019-08-10T04:11:00Z</dcterms:modified>
</cp:coreProperties>
</file>